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AE" w:rsidRDefault="000209AE">
      <w:pPr>
        <w:jc w:val="center"/>
        <w:rPr>
          <w:rFonts w:ascii="Arial" w:eastAsia="Arial" w:hAnsi="Arial" w:cs="Arial"/>
          <w:b/>
          <w:sz w:val="40"/>
          <w:szCs w:val="40"/>
        </w:rPr>
      </w:pPr>
      <w:bookmarkStart w:id="0" w:name="_GoBack"/>
      <w:bookmarkEnd w:id="0"/>
    </w:p>
    <w:p w:rsidR="000209AE" w:rsidRDefault="000209AE">
      <w:pPr>
        <w:jc w:val="center"/>
        <w:rPr>
          <w:rFonts w:ascii="Arial" w:eastAsia="Arial" w:hAnsi="Arial" w:cs="Arial"/>
          <w:b/>
          <w:sz w:val="40"/>
          <w:szCs w:val="40"/>
        </w:rPr>
      </w:pPr>
    </w:p>
    <w:p w:rsidR="000209AE" w:rsidRDefault="000209AE">
      <w:pPr>
        <w:jc w:val="center"/>
        <w:rPr>
          <w:rFonts w:ascii="Arial" w:eastAsia="Arial" w:hAnsi="Arial" w:cs="Arial"/>
          <w:b/>
          <w:sz w:val="40"/>
          <w:szCs w:val="40"/>
        </w:rPr>
      </w:pPr>
    </w:p>
    <w:p w:rsidR="000209AE" w:rsidRDefault="000209AE">
      <w:pPr>
        <w:jc w:val="center"/>
        <w:rPr>
          <w:rFonts w:ascii="Arial" w:eastAsia="Arial" w:hAnsi="Arial" w:cs="Arial"/>
          <w:b/>
          <w:sz w:val="40"/>
          <w:szCs w:val="40"/>
        </w:rPr>
      </w:pPr>
    </w:p>
    <w:p w:rsidR="000209AE" w:rsidRDefault="000209AE">
      <w:pPr>
        <w:jc w:val="center"/>
        <w:rPr>
          <w:rFonts w:ascii="Arial" w:eastAsia="Arial" w:hAnsi="Arial" w:cs="Arial"/>
          <w:b/>
          <w:sz w:val="40"/>
          <w:szCs w:val="40"/>
        </w:rPr>
      </w:pPr>
    </w:p>
    <w:p w:rsidR="000209AE" w:rsidRDefault="000209AE">
      <w:pPr>
        <w:jc w:val="center"/>
        <w:rPr>
          <w:rFonts w:ascii="Arial" w:eastAsia="Arial" w:hAnsi="Arial" w:cs="Arial"/>
          <w:b/>
          <w:sz w:val="40"/>
          <w:szCs w:val="40"/>
        </w:rPr>
      </w:pPr>
    </w:p>
    <w:p w:rsidR="000209AE" w:rsidRDefault="000E4843">
      <w:pPr>
        <w:jc w:val="center"/>
        <w:rPr>
          <w:rFonts w:ascii="Arial" w:eastAsia="Arial" w:hAnsi="Arial" w:cs="Arial"/>
          <w:b/>
          <w:sz w:val="40"/>
          <w:szCs w:val="40"/>
        </w:rPr>
      </w:pPr>
      <w:r>
        <w:rPr>
          <w:rFonts w:ascii="Arial" w:eastAsia="Arial" w:hAnsi="Arial" w:cs="Arial"/>
          <w:b/>
          <w:sz w:val="40"/>
          <w:szCs w:val="40"/>
        </w:rPr>
        <w:t>First Time Mothers: “I’m Pregnant, Now What?!”</w:t>
      </w:r>
    </w:p>
    <w:p w:rsidR="000209AE" w:rsidRDefault="000209AE">
      <w:pPr>
        <w:jc w:val="center"/>
        <w:rPr>
          <w:rFonts w:ascii="Arial" w:eastAsia="Arial" w:hAnsi="Arial" w:cs="Arial"/>
          <w:b/>
          <w:sz w:val="32"/>
          <w:szCs w:val="32"/>
        </w:rPr>
      </w:pPr>
    </w:p>
    <w:p w:rsidR="000209AE" w:rsidRDefault="000209AE">
      <w:pPr>
        <w:rPr>
          <w:rFonts w:ascii="Arial" w:eastAsia="Arial" w:hAnsi="Arial" w:cs="Arial"/>
        </w:rPr>
      </w:pPr>
    </w:p>
    <w:p w:rsidR="000209AE" w:rsidRDefault="000E4843">
      <w:pPr>
        <w:jc w:val="center"/>
        <w:rPr>
          <w:rFonts w:ascii="Arial" w:eastAsia="Arial" w:hAnsi="Arial" w:cs="Arial"/>
        </w:rPr>
      </w:pPr>
      <w:bookmarkStart w:id="1" w:name="_gjdgxs" w:colFirst="0" w:colLast="0"/>
      <w:bookmarkEnd w:id="1"/>
      <w:r>
        <w:rPr>
          <w:rFonts w:ascii="Arial" w:eastAsia="Arial" w:hAnsi="Arial" w:cs="Arial"/>
        </w:rPr>
        <w:t xml:space="preserve">Victoria McKee | December 2017 | CIT 100 Fall 2017 | Instructor: Eric </w:t>
      </w:r>
      <w:proofErr w:type="spellStart"/>
      <w:r>
        <w:rPr>
          <w:rFonts w:ascii="Arial" w:eastAsia="Arial" w:hAnsi="Arial" w:cs="Arial"/>
        </w:rPr>
        <w:t>Darsow</w:t>
      </w:r>
      <w:proofErr w:type="spellEnd"/>
      <w:r>
        <w:rPr>
          <w:rFonts w:ascii="Arial" w:eastAsia="Arial" w:hAnsi="Arial" w:cs="Arial"/>
        </w:rPr>
        <w:t xml:space="preserve"> </w:t>
      </w:r>
    </w:p>
    <w:p w:rsidR="000209AE" w:rsidRDefault="000209AE">
      <w:pPr>
        <w:jc w:val="center"/>
        <w:rPr>
          <w:rFonts w:ascii="Arial" w:eastAsia="Arial" w:hAnsi="Arial" w:cs="Arial"/>
        </w:rPr>
      </w:pPr>
    </w:p>
    <w:p w:rsidR="000209AE" w:rsidRDefault="000209AE">
      <w:pPr>
        <w:jc w:val="center"/>
        <w:rPr>
          <w:rFonts w:ascii="Arial" w:eastAsia="Arial" w:hAnsi="Arial" w:cs="Arial"/>
        </w:rPr>
      </w:pPr>
    </w:p>
    <w:p w:rsidR="000209AE" w:rsidRDefault="000209AE">
      <w:pPr>
        <w:jc w:val="center"/>
        <w:rPr>
          <w:rFonts w:ascii="Arial" w:eastAsia="Arial" w:hAnsi="Arial" w:cs="Arial"/>
        </w:rPr>
      </w:pPr>
    </w:p>
    <w:p w:rsidR="000209AE" w:rsidRDefault="000209AE">
      <w:pPr>
        <w:jc w:val="center"/>
        <w:rPr>
          <w:rFonts w:ascii="Arial" w:eastAsia="Arial" w:hAnsi="Arial" w:cs="Arial"/>
        </w:rPr>
      </w:pPr>
    </w:p>
    <w:p w:rsidR="000209AE" w:rsidRDefault="000209AE">
      <w:pPr>
        <w:jc w:val="center"/>
        <w:rPr>
          <w:rFonts w:ascii="Arial" w:eastAsia="Arial" w:hAnsi="Arial" w:cs="Arial"/>
        </w:rPr>
      </w:pPr>
    </w:p>
    <w:p w:rsidR="000209AE" w:rsidRDefault="000209AE">
      <w:pPr>
        <w:jc w:val="center"/>
        <w:rPr>
          <w:rFonts w:ascii="Arial" w:eastAsia="Arial" w:hAnsi="Arial" w:cs="Arial"/>
        </w:rPr>
      </w:pPr>
    </w:p>
    <w:p w:rsidR="000209AE" w:rsidRDefault="000209AE">
      <w:pPr>
        <w:jc w:val="center"/>
        <w:rPr>
          <w:rFonts w:ascii="Arial" w:eastAsia="Arial" w:hAnsi="Arial" w:cs="Arial"/>
        </w:rPr>
      </w:pPr>
    </w:p>
    <w:p w:rsidR="000209AE" w:rsidRDefault="000209AE">
      <w:pPr>
        <w:spacing w:before="120"/>
        <w:rPr>
          <w:rFonts w:ascii="Calibri" w:eastAsia="Calibri" w:hAnsi="Calibri" w:cs="Calibri"/>
          <w:b/>
          <w:color w:val="366091"/>
          <w:sz w:val="28"/>
          <w:szCs w:val="28"/>
        </w:rPr>
      </w:pPr>
    </w:p>
    <w:sdt>
      <w:sdtPr>
        <w:id w:val="-517088440"/>
        <w:docPartObj>
          <w:docPartGallery w:val="Table of Contents"/>
          <w:docPartUnique/>
        </w:docPartObj>
      </w:sdtPr>
      <w:sdtEndPr/>
      <w:sdtContent>
        <w:p w:rsidR="000209AE" w:rsidRDefault="000E4843">
          <w:pPr>
            <w:tabs>
              <w:tab w:val="right" w:pos="12960"/>
            </w:tabs>
            <w:spacing w:before="80"/>
          </w:pPr>
          <w:r>
            <w:fldChar w:fldCharType="begin"/>
          </w:r>
          <w:r>
            <w:instrText xml:space="preserve"> TOC \h \u \z </w:instrText>
          </w:r>
          <w:r>
            <w:fldChar w:fldCharType="separate"/>
          </w:r>
          <w:hyperlink w:anchor="_y87b4qmaqv8c">
            <w:r>
              <w:rPr>
                <w:b/>
              </w:rPr>
              <w:t>Project Overview/Background</w:t>
            </w:r>
          </w:hyperlink>
          <w:r>
            <w:rPr>
              <w:b/>
            </w:rPr>
            <w:tab/>
          </w:r>
          <w:r>
            <w:fldChar w:fldCharType="begin"/>
          </w:r>
          <w:r>
            <w:instrText xml:space="preserve"> PAGEREF _y87b4qmaqv8c \h </w:instrText>
          </w:r>
          <w:r>
            <w:fldChar w:fldCharType="separate"/>
          </w:r>
          <w:r>
            <w:rPr>
              <w:b/>
            </w:rPr>
            <w:t>2</w:t>
          </w:r>
          <w:r>
            <w:fldChar w:fldCharType="end"/>
          </w:r>
        </w:p>
        <w:p w:rsidR="000209AE" w:rsidRDefault="000E4843">
          <w:pPr>
            <w:tabs>
              <w:tab w:val="right" w:pos="12960"/>
            </w:tabs>
            <w:spacing w:before="200"/>
          </w:pPr>
          <w:hyperlink w:anchor="_odc4l3nciia4">
            <w:r>
              <w:rPr>
                <w:b/>
              </w:rPr>
              <w:t>Learning Resources</w:t>
            </w:r>
          </w:hyperlink>
          <w:r>
            <w:rPr>
              <w:b/>
            </w:rPr>
            <w:tab/>
          </w:r>
          <w:r>
            <w:fldChar w:fldCharType="begin"/>
          </w:r>
          <w:r>
            <w:instrText xml:space="preserve"> PAGEREF _odc4l3nciia4 \h </w:instrText>
          </w:r>
          <w:r>
            <w:fldChar w:fldCharType="separate"/>
          </w:r>
          <w:r>
            <w:rPr>
              <w:b/>
            </w:rPr>
            <w:t>2</w:t>
          </w:r>
          <w:r>
            <w:fldChar w:fldCharType="end"/>
          </w:r>
        </w:p>
        <w:p w:rsidR="000209AE" w:rsidRDefault="000E4843">
          <w:pPr>
            <w:tabs>
              <w:tab w:val="right" w:pos="12960"/>
            </w:tabs>
            <w:spacing w:before="200" w:after="80"/>
          </w:pPr>
          <w:hyperlink w:anchor="_stqo4nm4r0h5">
            <w:r>
              <w:rPr>
                <w:b/>
              </w:rPr>
              <w:t>Timel</w:t>
            </w:r>
            <w:r>
              <w:rPr>
                <w:b/>
              </w:rPr>
              <w:t>ine</w:t>
            </w:r>
          </w:hyperlink>
          <w:r>
            <w:rPr>
              <w:b/>
            </w:rPr>
            <w:tab/>
          </w:r>
          <w:r>
            <w:fldChar w:fldCharType="begin"/>
          </w:r>
          <w:r>
            <w:instrText xml:space="preserve"> PAGEREF _stqo4nm4r0h5 \h </w:instrText>
          </w:r>
          <w:r>
            <w:fldChar w:fldCharType="separate"/>
          </w:r>
          <w:r>
            <w:rPr>
              <w:b/>
            </w:rPr>
            <w:t>3</w:t>
          </w:r>
          <w:r>
            <w:fldChar w:fldCharType="end"/>
          </w:r>
          <w:r>
            <w:fldChar w:fldCharType="end"/>
          </w:r>
        </w:p>
      </w:sdtContent>
    </w:sdt>
    <w:p w:rsidR="000209AE" w:rsidRDefault="000209AE">
      <w:pPr>
        <w:rPr>
          <w:rFonts w:ascii="Calibri" w:eastAsia="Calibri" w:hAnsi="Calibri" w:cs="Calibri"/>
          <w:b/>
          <w:color w:val="366091"/>
          <w:sz w:val="28"/>
          <w:szCs w:val="28"/>
        </w:rPr>
      </w:pPr>
    </w:p>
    <w:p w:rsidR="000209AE" w:rsidRDefault="000209AE">
      <w:pPr>
        <w:spacing w:before="120"/>
        <w:rPr>
          <w:rFonts w:ascii="Calibri" w:eastAsia="Calibri" w:hAnsi="Calibri" w:cs="Calibri"/>
          <w:b/>
          <w:color w:val="366091"/>
          <w:sz w:val="28"/>
          <w:szCs w:val="28"/>
        </w:rPr>
      </w:pPr>
    </w:p>
    <w:p w:rsidR="000209AE" w:rsidRDefault="000209AE"/>
    <w:p w:rsidR="000209AE" w:rsidRDefault="000209AE">
      <w:pPr>
        <w:ind w:left="480"/>
        <w:rPr>
          <w:sz w:val="22"/>
          <w:szCs w:val="22"/>
        </w:rPr>
      </w:pPr>
    </w:p>
    <w:p w:rsidR="000209AE" w:rsidRDefault="000E4843">
      <w:pPr>
        <w:pStyle w:val="Heading1"/>
      </w:pPr>
      <w:bookmarkStart w:id="2" w:name="_y87b4qmaqv8c" w:colFirst="0" w:colLast="0"/>
      <w:bookmarkEnd w:id="2"/>
      <w:r>
        <w:lastRenderedPageBreak/>
        <w:t xml:space="preserve">Project Overview/Background </w:t>
      </w:r>
    </w:p>
    <w:p w:rsidR="000209AE" w:rsidRDefault="000209AE"/>
    <w:p w:rsidR="000209AE" w:rsidRDefault="000E4843">
      <w:pPr>
        <w:rPr>
          <w:sz w:val="25"/>
          <w:szCs w:val="25"/>
        </w:rPr>
      </w:pPr>
      <w:r>
        <w:tab/>
      </w:r>
      <w:r>
        <w:rPr>
          <w:sz w:val="25"/>
          <w:szCs w:val="25"/>
        </w:rPr>
        <w:t>Having a resource as a first time mother can be one of the most valuable assets there can be when first learning that you are expecting. An overwhelming amount of questions come into play and the biggest relief or mind easing solution is to gain answers (o</w:t>
      </w:r>
      <w:r>
        <w:rPr>
          <w:sz w:val="25"/>
          <w:szCs w:val="25"/>
        </w:rPr>
        <w:t>r) knowledge to the questions you have. With this project, the overview is to be able to supply first time expecting mothers with this knowledge and provide a blanket of answers to calm these concerns. 99% of mothers-to-be will be looking for the same info</w:t>
      </w:r>
      <w:r>
        <w:rPr>
          <w:sz w:val="25"/>
          <w:szCs w:val="25"/>
        </w:rPr>
        <w:t xml:space="preserve">rmation as each other and this project will gather those to one resourceful place. </w:t>
      </w:r>
    </w:p>
    <w:p w:rsidR="000209AE" w:rsidRDefault="000209AE"/>
    <w:p w:rsidR="000209AE" w:rsidRDefault="000E4843">
      <w:pPr>
        <w:pStyle w:val="Heading1"/>
      </w:pPr>
      <w:bookmarkStart w:id="3" w:name="_odc4l3nciia4" w:colFirst="0" w:colLast="0"/>
      <w:bookmarkEnd w:id="3"/>
      <w:r>
        <w:t xml:space="preserve">Learning Resources </w:t>
      </w:r>
    </w:p>
    <w:p w:rsidR="000209AE" w:rsidRDefault="000209AE"/>
    <w:p w:rsidR="000209AE" w:rsidRDefault="000E4843">
      <w:r>
        <w:t xml:space="preserve">The </w:t>
      </w:r>
      <w:proofErr w:type="gramStart"/>
      <w:r>
        <w:t>Bump :</w:t>
      </w:r>
      <w:proofErr w:type="gramEnd"/>
      <w:r>
        <w:t xml:space="preserve"> Pregnancy Week by Week</w:t>
      </w:r>
    </w:p>
    <w:p w:rsidR="000209AE" w:rsidRDefault="000209AE"/>
    <w:p w:rsidR="000209AE" w:rsidRDefault="000E4843">
      <w:hyperlink r:id="rId4">
        <w:r>
          <w:rPr>
            <w:color w:val="0000FF"/>
            <w:u w:val="single"/>
          </w:rPr>
          <w:t>https://www.thebump.com/pregnanc</w:t>
        </w:r>
        <w:r>
          <w:rPr>
            <w:color w:val="0000FF"/>
            <w:u w:val="single"/>
          </w:rPr>
          <w:t>y-week-by-week/4-weeks-pregnant</w:t>
        </w:r>
      </w:hyperlink>
    </w:p>
    <w:p w:rsidR="000209AE" w:rsidRDefault="000209AE"/>
    <w:p w:rsidR="000209AE" w:rsidRDefault="000E4843">
      <w:r>
        <w:t xml:space="preserve">Baby </w:t>
      </w:r>
      <w:proofErr w:type="gramStart"/>
      <w:r>
        <w:t>Center :</w:t>
      </w:r>
      <w:proofErr w:type="gramEnd"/>
      <w:r>
        <w:t xml:space="preserve"> Expert Advice </w:t>
      </w:r>
    </w:p>
    <w:p w:rsidR="000209AE" w:rsidRDefault="000209AE"/>
    <w:p w:rsidR="000209AE" w:rsidRDefault="000E4843">
      <w:hyperlink r:id="rId5">
        <w:r>
          <w:rPr>
            <w:color w:val="0000FF"/>
            <w:u w:val="single"/>
          </w:rPr>
          <w:t>https://www.babycenter.com/newly-pregnant</w:t>
        </w:r>
      </w:hyperlink>
    </w:p>
    <w:p w:rsidR="000209AE" w:rsidRDefault="000209AE"/>
    <w:p w:rsidR="000209AE" w:rsidRDefault="000E4843">
      <w:r>
        <w:t xml:space="preserve">Baby Center Community </w:t>
      </w:r>
    </w:p>
    <w:p w:rsidR="000209AE" w:rsidRDefault="000209AE"/>
    <w:p w:rsidR="000209AE" w:rsidRDefault="000E4843">
      <w:hyperlink r:id="rId6">
        <w:r>
          <w:rPr>
            <w:color w:val="0000FF"/>
            <w:u w:val="single"/>
          </w:rPr>
          <w:t>https://commu</w:t>
        </w:r>
        <w:r>
          <w:rPr>
            <w:color w:val="0000FF"/>
            <w:u w:val="single"/>
          </w:rPr>
          <w:t>nity.babycenter.com</w:t>
        </w:r>
      </w:hyperlink>
    </w:p>
    <w:p w:rsidR="000209AE" w:rsidRDefault="000209AE"/>
    <w:p w:rsidR="000209AE" w:rsidRDefault="000E4843">
      <w:r>
        <w:t xml:space="preserve">What To Expect </w:t>
      </w:r>
      <w:proofErr w:type="gramStart"/>
      <w:r>
        <w:t>Landing :</w:t>
      </w:r>
      <w:proofErr w:type="gramEnd"/>
      <w:r>
        <w:t xml:space="preserve"> Week by Week </w:t>
      </w:r>
    </w:p>
    <w:p w:rsidR="000209AE" w:rsidRDefault="000209AE"/>
    <w:p w:rsidR="000209AE" w:rsidRDefault="000E4843">
      <w:hyperlink r:id="rId7">
        <w:r>
          <w:rPr>
            <w:color w:val="0000FF"/>
            <w:u w:val="single"/>
          </w:rPr>
          <w:t>https://www.whattoexpect.com/pregnancy/week-by-week/landing.aspx</w:t>
        </w:r>
      </w:hyperlink>
    </w:p>
    <w:p w:rsidR="000209AE" w:rsidRDefault="000E4843">
      <w:pPr>
        <w:pStyle w:val="Heading1"/>
      </w:pPr>
      <w:bookmarkStart w:id="4" w:name="_hnpjq9g49dla" w:colFirst="0" w:colLast="0"/>
      <w:bookmarkEnd w:id="4"/>
      <w:r>
        <w:t>Timeline</w:t>
      </w:r>
    </w:p>
    <w:p w:rsidR="000209AE" w:rsidRDefault="000209AE"/>
    <w:p w:rsidR="000209AE" w:rsidRDefault="000209AE"/>
    <w:tbl>
      <w:tblPr>
        <w:tblStyle w:val="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0209AE">
        <w:tc>
          <w:tcPr>
            <w:tcW w:w="4320" w:type="dxa"/>
            <w:shd w:val="clear" w:color="auto" w:fill="auto"/>
            <w:tcMar>
              <w:top w:w="100" w:type="dxa"/>
              <w:left w:w="100" w:type="dxa"/>
              <w:bottom w:w="100" w:type="dxa"/>
              <w:right w:w="100" w:type="dxa"/>
            </w:tcMar>
          </w:tcPr>
          <w:p w:rsidR="000209AE" w:rsidRDefault="000E4843">
            <w:pPr>
              <w:widowControl w:val="0"/>
            </w:pPr>
            <w:r>
              <w:t xml:space="preserve">Start Date </w:t>
            </w:r>
          </w:p>
        </w:tc>
        <w:tc>
          <w:tcPr>
            <w:tcW w:w="4320" w:type="dxa"/>
            <w:shd w:val="clear" w:color="auto" w:fill="auto"/>
            <w:tcMar>
              <w:top w:w="100" w:type="dxa"/>
              <w:left w:w="100" w:type="dxa"/>
              <w:bottom w:w="100" w:type="dxa"/>
              <w:right w:w="100" w:type="dxa"/>
            </w:tcMar>
          </w:tcPr>
          <w:p w:rsidR="000209AE" w:rsidRDefault="000E4843">
            <w:pPr>
              <w:widowControl w:val="0"/>
            </w:pPr>
            <w:r>
              <w:t>Description</w:t>
            </w:r>
          </w:p>
        </w:tc>
        <w:tc>
          <w:tcPr>
            <w:tcW w:w="4320" w:type="dxa"/>
            <w:shd w:val="clear" w:color="auto" w:fill="auto"/>
            <w:tcMar>
              <w:top w:w="100" w:type="dxa"/>
              <w:left w:w="100" w:type="dxa"/>
              <w:bottom w:w="100" w:type="dxa"/>
              <w:right w:w="100" w:type="dxa"/>
            </w:tcMar>
          </w:tcPr>
          <w:p w:rsidR="000209AE" w:rsidRDefault="000E4843">
            <w:pPr>
              <w:widowControl w:val="0"/>
            </w:pPr>
            <w:r>
              <w:t>Length</w:t>
            </w:r>
          </w:p>
        </w:tc>
      </w:tr>
      <w:tr w:rsidR="000209AE">
        <w:tc>
          <w:tcPr>
            <w:tcW w:w="4320" w:type="dxa"/>
            <w:shd w:val="clear" w:color="auto" w:fill="auto"/>
            <w:tcMar>
              <w:top w:w="100" w:type="dxa"/>
              <w:left w:w="100" w:type="dxa"/>
              <w:bottom w:w="100" w:type="dxa"/>
              <w:right w:w="100" w:type="dxa"/>
            </w:tcMar>
          </w:tcPr>
          <w:p w:rsidR="000209AE" w:rsidRDefault="000E4843">
            <w:pPr>
              <w:widowControl w:val="0"/>
            </w:pPr>
            <w:r>
              <w:t>December 9th, 2017</w:t>
            </w:r>
          </w:p>
        </w:tc>
        <w:tc>
          <w:tcPr>
            <w:tcW w:w="4320" w:type="dxa"/>
            <w:shd w:val="clear" w:color="auto" w:fill="auto"/>
            <w:tcMar>
              <w:top w:w="100" w:type="dxa"/>
              <w:left w:w="100" w:type="dxa"/>
              <w:bottom w:w="100" w:type="dxa"/>
              <w:right w:w="100" w:type="dxa"/>
            </w:tcMar>
          </w:tcPr>
          <w:p w:rsidR="000209AE" w:rsidRDefault="000E4843">
            <w:pPr>
              <w:widowControl w:val="0"/>
            </w:pPr>
            <w:r>
              <w:t>I personally went through the 9 months of pregnancy and I used an app that would guide me each week. I believe that other new pregnant mother’s would benefit from my informative spreadsheet.</w:t>
            </w:r>
          </w:p>
        </w:tc>
        <w:tc>
          <w:tcPr>
            <w:tcW w:w="4320" w:type="dxa"/>
            <w:shd w:val="clear" w:color="auto" w:fill="auto"/>
            <w:tcMar>
              <w:top w:w="100" w:type="dxa"/>
              <w:left w:w="100" w:type="dxa"/>
              <w:bottom w:w="100" w:type="dxa"/>
              <w:right w:w="100" w:type="dxa"/>
            </w:tcMar>
          </w:tcPr>
          <w:p w:rsidR="000209AE" w:rsidRDefault="000E4843">
            <w:pPr>
              <w:widowControl w:val="0"/>
            </w:pPr>
            <w:r>
              <w:t>3 Days</w:t>
            </w:r>
          </w:p>
        </w:tc>
      </w:tr>
    </w:tbl>
    <w:p w:rsidR="000209AE" w:rsidRDefault="000209AE"/>
    <w:sectPr w:rsidR="000209AE">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AE"/>
    <w:rsid w:val="000209AE"/>
    <w:rsid w:val="000E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616AE-EE37-4B9F-AD58-7CE19DB2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hattoexpect.com/pregnancy/week-by-week/landing.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unity.babycenter.com" TargetMode="External"/><Relationship Id="rId5" Type="http://schemas.openxmlformats.org/officeDocument/2006/relationships/hyperlink" Target="https://www.babycenter.com/newly-pregnant" TargetMode="External"/><Relationship Id="rId4" Type="http://schemas.openxmlformats.org/officeDocument/2006/relationships/hyperlink" Target="https://www.thebump.com/pregnancy-week-by-week/4-weeks-pregna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CCAC</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McKee, Victoria K</dc:creator>
  <cp:lastModifiedBy>McKee, Victoria K</cp:lastModifiedBy>
  <cp:revision>2</cp:revision>
  <dcterms:created xsi:type="dcterms:W3CDTF">2017-12-12T23:53:00Z</dcterms:created>
  <dcterms:modified xsi:type="dcterms:W3CDTF">2017-12-12T23:53:00Z</dcterms:modified>
</cp:coreProperties>
</file>